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8E2" w:rsidRDefault="00B638E2" w:rsidP="00B638E2">
      <w:pPr>
        <w:pStyle w:val="a5"/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МУНИЦИПАЛЬНОЕ БЮДЖЕТНОЕ ОБЩЕОБРАЗОВАТЕЛЬНОЕ УЧРЕЖДЕНИЕ</w:t>
      </w:r>
    </w:p>
    <w:p w:rsidR="00B638E2" w:rsidRDefault="00B638E2" w:rsidP="00B638E2">
      <w:pPr>
        <w:pStyle w:val="a5"/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«СРЕДНЯЯ ОБЩЕОБРАЗОВАТЕЛЬНАЯ ШКОЛА №1»</w:t>
      </w:r>
    </w:p>
    <w:p w:rsidR="00B638E2" w:rsidRDefault="00B638E2" w:rsidP="00B638E2">
      <w:pPr>
        <w:pStyle w:val="a5"/>
        <w:jc w:val="center"/>
        <w:rPr>
          <w:rFonts w:ascii="Cambria" w:hAnsi="Cambria"/>
          <w:sz w:val="24"/>
          <w:szCs w:val="24"/>
        </w:rPr>
      </w:pPr>
    </w:p>
    <w:p w:rsidR="00B638E2" w:rsidRDefault="00B638E2" w:rsidP="00B638E2">
      <w:pPr>
        <w:pStyle w:val="a3"/>
        <w:ind w:left="-709"/>
        <w:jc w:val="center"/>
        <w:rPr>
          <w:rStyle w:val="a7"/>
          <w:b w:val="0"/>
          <w:sz w:val="28"/>
          <w:szCs w:val="28"/>
        </w:rPr>
      </w:pPr>
    </w:p>
    <w:p w:rsidR="00B638E2" w:rsidRDefault="00B638E2" w:rsidP="00B638E2">
      <w:pPr>
        <w:pStyle w:val="a3"/>
        <w:ind w:left="-709"/>
        <w:jc w:val="center"/>
        <w:rPr>
          <w:rStyle w:val="a7"/>
          <w:b w:val="0"/>
          <w:sz w:val="28"/>
          <w:szCs w:val="28"/>
        </w:rPr>
      </w:pPr>
    </w:p>
    <w:p w:rsidR="00B638E2" w:rsidRDefault="00B638E2" w:rsidP="00B638E2">
      <w:pPr>
        <w:pStyle w:val="a3"/>
        <w:ind w:left="-709"/>
        <w:jc w:val="center"/>
        <w:rPr>
          <w:rStyle w:val="a7"/>
          <w:b w:val="0"/>
          <w:sz w:val="28"/>
          <w:szCs w:val="28"/>
        </w:rPr>
      </w:pPr>
    </w:p>
    <w:p w:rsidR="00B638E2" w:rsidRDefault="00B638E2" w:rsidP="00B638E2">
      <w:pPr>
        <w:pStyle w:val="a3"/>
        <w:ind w:left="-709"/>
        <w:jc w:val="center"/>
        <w:rPr>
          <w:rStyle w:val="a7"/>
          <w:rFonts w:asciiTheme="majorHAnsi" w:hAnsiTheme="majorHAnsi"/>
          <w:sz w:val="40"/>
          <w:szCs w:val="40"/>
        </w:rPr>
      </w:pPr>
      <w:r>
        <w:rPr>
          <w:rStyle w:val="a7"/>
          <w:rFonts w:asciiTheme="majorHAnsi" w:hAnsiTheme="majorHAnsi"/>
          <w:sz w:val="40"/>
          <w:szCs w:val="40"/>
        </w:rPr>
        <w:t xml:space="preserve">  ДОКЛАД</w:t>
      </w:r>
    </w:p>
    <w:p w:rsidR="00B638E2" w:rsidRDefault="00B638E2" w:rsidP="00B638E2">
      <w:pPr>
        <w:pStyle w:val="a3"/>
        <w:ind w:left="-709"/>
        <w:jc w:val="center"/>
        <w:rPr>
          <w:rStyle w:val="a7"/>
          <w:rFonts w:asciiTheme="majorHAnsi" w:hAnsiTheme="majorHAnsi"/>
          <w:i/>
          <w:sz w:val="48"/>
          <w:szCs w:val="48"/>
        </w:rPr>
      </w:pPr>
      <w:r>
        <w:rPr>
          <w:rStyle w:val="a7"/>
          <w:rFonts w:asciiTheme="majorHAnsi" w:hAnsiTheme="majorHAnsi"/>
          <w:i/>
          <w:sz w:val="48"/>
          <w:szCs w:val="48"/>
        </w:rPr>
        <w:t>« Система мер по профилактике негативных проявлений в подростковой среде»</w:t>
      </w:r>
    </w:p>
    <w:p w:rsidR="00B638E2" w:rsidRDefault="00B638E2" w:rsidP="00B638E2">
      <w:pPr>
        <w:pStyle w:val="a3"/>
        <w:ind w:left="-709"/>
        <w:jc w:val="center"/>
        <w:rPr>
          <w:rStyle w:val="a7"/>
          <w:i/>
          <w:sz w:val="48"/>
          <w:szCs w:val="48"/>
          <w:u w:val="single"/>
        </w:rPr>
      </w:pPr>
    </w:p>
    <w:p w:rsidR="00B638E2" w:rsidRDefault="00B638E2" w:rsidP="00B638E2">
      <w:pPr>
        <w:pStyle w:val="a3"/>
        <w:ind w:left="-709"/>
        <w:jc w:val="center"/>
        <w:rPr>
          <w:rStyle w:val="a7"/>
          <w:sz w:val="28"/>
          <w:szCs w:val="28"/>
          <w:u w:val="single"/>
        </w:rPr>
      </w:pPr>
    </w:p>
    <w:p w:rsidR="00B638E2" w:rsidRDefault="00B638E2" w:rsidP="00B638E2">
      <w:pPr>
        <w:pStyle w:val="a3"/>
        <w:ind w:left="-709"/>
        <w:jc w:val="center"/>
        <w:rPr>
          <w:rStyle w:val="a7"/>
          <w:sz w:val="28"/>
          <w:szCs w:val="28"/>
          <w:u w:val="single"/>
        </w:rPr>
      </w:pPr>
    </w:p>
    <w:p w:rsidR="00B638E2" w:rsidRDefault="00B638E2" w:rsidP="00B638E2">
      <w:pPr>
        <w:pStyle w:val="a3"/>
        <w:ind w:left="-709"/>
        <w:jc w:val="center"/>
        <w:rPr>
          <w:rStyle w:val="a7"/>
          <w:sz w:val="28"/>
          <w:szCs w:val="28"/>
          <w:u w:val="single"/>
        </w:rPr>
      </w:pPr>
    </w:p>
    <w:p w:rsidR="00B638E2" w:rsidRDefault="00B638E2" w:rsidP="00B638E2">
      <w:pPr>
        <w:pStyle w:val="a3"/>
        <w:ind w:left="-709"/>
        <w:jc w:val="center"/>
        <w:rPr>
          <w:rStyle w:val="a7"/>
          <w:sz w:val="28"/>
          <w:szCs w:val="28"/>
          <w:u w:val="single"/>
        </w:rPr>
      </w:pPr>
    </w:p>
    <w:p w:rsidR="00B638E2" w:rsidRDefault="00B638E2" w:rsidP="00B638E2">
      <w:pPr>
        <w:pStyle w:val="a3"/>
        <w:ind w:left="-709"/>
        <w:jc w:val="center"/>
        <w:rPr>
          <w:rStyle w:val="a7"/>
          <w:sz w:val="28"/>
          <w:szCs w:val="28"/>
          <w:u w:val="single"/>
        </w:rPr>
      </w:pPr>
    </w:p>
    <w:p w:rsidR="00B638E2" w:rsidRDefault="00B638E2" w:rsidP="00B638E2">
      <w:pPr>
        <w:pStyle w:val="a3"/>
        <w:jc w:val="right"/>
        <w:rPr>
          <w:rStyle w:val="a7"/>
          <w:b w:val="0"/>
          <w:sz w:val="28"/>
          <w:szCs w:val="28"/>
        </w:rPr>
      </w:pPr>
    </w:p>
    <w:p w:rsidR="00B638E2" w:rsidRDefault="00B638E2" w:rsidP="00B638E2">
      <w:pPr>
        <w:pStyle w:val="a3"/>
        <w:jc w:val="right"/>
        <w:rPr>
          <w:rStyle w:val="a7"/>
          <w:b w:val="0"/>
          <w:sz w:val="28"/>
          <w:szCs w:val="28"/>
        </w:rPr>
      </w:pPr>
      <w:r>
        <w:rPr>
          <w:rStyle w:val="a7"/>
          <w:sz w:val="28"/>
          <w:szCs w:val="28"/>
        </w:rPr>
        <w:t>Подготовила</w:t>
      </w:r>
    </w:p>
    <w:p w:rsidR="00B638E2" w:rsidRDefault="00B638E2" w:rsidP="00B638E2">
      <w:pPr>
        <w:pStyle w:val="a3"/>
        <w:jc w:val="right"/>
        <w:rPr>
          <w:rStyle w:val="a7"/>
          <w:b w:val="0"/>
          <w:sz w:val="28"/>
          <w:szCs w:val="28"/>
        </w:rPr>
      </w:pPr>
      <w:r>
        <w:rPr>
          <w:rStyle w:val="a7"/>
          <w:sz w:val="28"/>
          <w:szCs w:val="28"/>
        </w:rPr>
        <w:t>социальный педагог МБОУ СОШ №1</w:t>
      </w:r>
    </w:p>
    <w:p w:rsidR="00B638E2" w:rsidRDefault="00B638E2" w:rsidP="00B638E2">
      <w:pPr>
        <w:pStyle w:val="a3"/>
        <w:jc w:val="right"/>
        <w:rPr>
          <w:rStyle w:val="a7"/>
          <w:sz w:val="28"/>
          <w:szCs w:val="28"/>
          <w:u w:val="single"/>
        </w:rPr>
      </w:pPr>
      <w:r>
        <w:rPr>
          <w:rStyle w:val="a7"/>
          <w:sz w:val="28"/>
          <w:szCs w:val="28"/>
        </w:rPr>
        <w:t>Циклаури Марина Александровна</w:t>
      </w:r>
    </w:p>
    <w:p w:rsidR="00B638E2" w:rsidRDefault="00B638E2" w:rsidP="00B638E2">
      <w:pPr>
        <w:pStyle w:val="a3"/>
        <w:jc w:val="right"/>
        <w:rPr>
          <w:rStyle w:val="a7"/>
          <w:sz w:val="28"/>
          <w:szCs w:val="28"/>
          <w:u w:val="single"/>
        </w:rPr>
      </w:pPr>
    </w:p>
    <w:p w:rsidR="00B638E2" w:rsidRDefault="00B638E2" w:rsidP="00B638E2">
      <w:pPr>
        <w:pStyle w:val="a3"/>
        <w:ind w:left="-709"/>
        <w:jc w:val="center"/>
        <w:rPr>
          <w:rStyle w:val="a7"/>
          <w:sz w:val="28"/>
          <w:szCs w:val="28"/>
          <w:u w:val="single"/>
        </w:rPr>
      </w:pPr>
    </w:p>
    <w:p w:rsidR="00B638E2" w:rsidRDefault="00B638E2" w:rsidP="00B638E2">
      <w:pPr>
        <w:pStyle w:val="a3"/>
        <w:ind w:left="-709"/>
        <w:jc w:val="center"/>
        <w:rPr>
          <w:rStyle w:val="a7"/>
          <w:sz w:val="28"/>
          <w:szCs w:val="28"/>
          <w:u w:val="single"/>
        </w:rPr>
      </w:pPr>
    </w:p>
    <w:p w:rsidR="00B638E2" w:rsidRDefault="00B638E2" w:rsidP="00B638E2">
      <w:pPr>
        <w:pStyle w:val="a3"/>
        <w:ind w:left="-709"/>
        <w:jc w:val="center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>2021 г.</w:t>
      </w:r>
    </w:p>
    <w:p w:rsidR="00B638E2" w:rsidRDefault="00B638E2" w:rsidP="00B638E2">
      <w:pPr>
        <w:pStyle w:val="a3"/>
        <w:jc w:val="center"/>
        <w:rPr>
          <w:rStyle w:val="a7"/>
          <w:sz w:val="28"/>
          <w:szCs w:val="28"/>
          <w:u w:val="single"/>
        </w:rPr>
      </w:pPr>
      <w:r>
        <w:rPr>
          <w:rStyle w:val="a7"/>
          <w:sz w:val="28"/>
          <w:szCs w:val="28"/>
          <w:u w:val="single"/>
        </w:rPr>
        <w:lastRenderedPageBreak/>
        <w:t>«Система работы по профилактике употребления ПАВ в детско-подростковой среде»</w:t>
      </w:r>
    </w:p>
    <w:p w:rsidR="00B638E2" w:rsidRDefault="00B638E2" w:rsidP="00B638E2">
      <w:pPr>
        <w:pStyle w:val="a3"/>
        <w:ind w:left="-709" w:firstLine="709"/>
        <w:jc w:val="both"/>
        <w:rPr>
          <w:rFonts w:asciiTheme="majorHAnsi" w:hAnsiTheme="majorHAnsi"/>
        </w:rPr>
      </w:pPr>
      <w:r>
        <w:rPr>
          <w:rStyle w:val="a7"/>
          <w:rFonts w:asciiTheme="majorHAnsi" w:hAnsiTheme="majorHAnsi"/>
          <w:sz w:val="28"/>
          <w:szCs w:val="28"/>
        </w:rPr>
        <w:t>Масштабность и глубина проблемы употребления психоактивных веществ требуют изобилия информации, чтобы истина о вреде алкоголя, курения, наркомании и токсикомании, факторов, способствующих их употреблению, дошло до каждого. Данные государственной статистики и эпидемиологические исследования последних лет свидетельствуют о быстром увеличении числа потребителей ПАВ среди молодёжи. Борьба с ними - это задача не только государства в целом, но каждого отдельного гражданина, а особую роль в решении данной проблемы, несомненно, играет школа.</w:t>
      </w:r>
    </w:p>
    <w:p w:rsidR="00B638E2" w:rsidRDefault="00B638E2" w:rsidP="00B638E2">
      <w:pPr>
        <w:pStyle w:val="a3"/>
        <w:ind w:left="-709" w:firstLine="709"/>
        <w:jc w:val="both"/>
        <w:rPr>
          <w:rStyle w:val="a7"/>
          <w:b w:val="0"/>
        </w:rPr>
      </w:pPr>
      <w:r>
        <w:rPr>
          <w:rStyle w:val="a7"/>
          <w:rFonts w:asciiTheme="majorHAnsi" w:hAnsiTheme="majorHAnsi"/>
          <w:sz w:val="28"/>
          <w:szCs w:val="28"/>
        </w:rPr>
        <w:t>С ориентацией на Концепцию профилактики злоупотребления психоактивными веществами в образовательной среде в нашей школе была разработана «Программа по профилактике употребления ПАВ»</w:t>
      </w:r>
    </w:p>
    <w:p w:rsidR="00B638E2" w:rsidRDefault="00B638E2" w:rsidP="00B638E2">
      <w:pPr>
        <w:tabs>
          <w:tab w:val="left" w:pos="8364"/>
        </w:tabs>
        <w:suppressAutoHyphens/>
        <w:ind w:left="-709"/>
        <w:jc w:val="both"/>
        <w:rPr>
          <w:lang w:eastAsia="ar-SA"/>
        </w:rPr>
      </w:pPr>
      <w:r>
        <w:rPr>
          <w:rFonts w:asciiTheme="majorHAnsi" w:hAnsiTheme="majorHAnsi"/>
          <w:b/>
          <w:sz w:val="28"/>
          <w:szCs w:val="28"/>
          <w:lang w:eastAsia="ar-SA"/>
        </w:rPr>
        <w:t>Целью</w:t>
      </w:r>
      <w:r>
        <w:rPr>
          <w:rFonts w:asciiTheme="majorHAnsi" w:hAnsiTheme="majorHAnsi"/>
          <w:sz w:val="28"/>
          <w:szCs w:val="28"/>
          <w:lang w:eastAsia="ar-SA"/>
        </w:rPr>
        <w:t xml:space="preserve"> профилактики является создание системы информационно -  пропагандической работы с родителями, детьми и подростками по формированию необходимых жизненных навыков и здорового образа жизни. </w:t>
      </w:r>
    </w:p>
    <w:p w:rsidR="00B638E2" w:rsidRDefault="00B638E2" w:rsidP="00B638E2">
      <w:pPr>
        <w:tabs>
          <w:tab w:val="left" w:pos="8364"/>
        </w:tabs>
        <w:suppressAutoHyphens/>
        <w:ind w:left="-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– информационный контроль над динамикой процесса профилактики, а также выявление детей группы риска.</w:t>
      </w:r>
    </w:p>
    <w:p w:rsidR="00B638E2" w:rsidRDefault="00B638E2" w:rsidP="00B638E2">
      <w:pPr>
        <w:tabs>
          <w:tab w:val="left" w:pos="2160"/>
          <w:tab w:val="left" w:pos="8364"/>
        </w:tabs>
        <w:suppressAutoHyphens/>
        <w:spacing w:after="0" w:line="240" w:lineRule="auto"/>
        <w:jc w:val="both"/>
        <w:rPr>
          <w:rFonts w:asciiTheme="majorHAnsi" w:hAnsiTheme="majorHAnsi"/>
          <w:b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Проведение мероприятий, в которых поощряется </w:t>
      </w:r>
      <w:r>
        <w:rPr>
          <w:rFonts w:asciiTheme="majorHAnsi" w:hAnsiTheme="majorHAnsi"/>
          <w:b/>
          <w:sz w:val="28"/>
          <w:szCs w:val="28"/>
          <w:lang w:eastAsia="ar-SA"/>
        </w:rPr>
        <w:t>Основные направления работы.</w:t>
      </w:r>
    </w:p>
    <w:p w:rsidR="00B638E2" w:rsidRDefault="00B638E2" w:rsidP="00B638E2">
      <w:pPr>
        <w:tabs>
          <w:tab w:val="left" w:pos="8364"/>
        </w:tabs>
        <w:suppressAutoHyphens/>
        <w:spacing w:after="0"/>
        <w:jc w:val="both"/>
        <w:rPr>
          <w:rFonts w:asciiTheme="majorHAnsi" w:hAnsiTheme="majorHAnsi"/>
          <w:sz w:val="28"/>
          <w:szCs w:val="28"/>
          <w:lang w:eastAsia="ar-SA"/>
        </w:rPr>
      </w:pPr>
    </w:p>
    <w:p w:rsidR="00B638E2" w:rsidRDefault="00B638E2" w:rsidP="00B638E2">
      <w:pPr>
        <w:tabs>
          <w:tab w:val="left" w:pos="1440"/>
          <w:tab w:val="left" w:pos="8364"/>
        </w:tabs>
        <w:suppressAutoHyphens/>
        <w:spacing w:after="0" w:line="240" w:lineRule="auto"/>
        <w:jc w:val="both"/>
        <w:rPr>
          <w:rFonts w:asciiTheme="majorHAnsi" w:hAnsiTheme="majorHAnsi"/>
          <w:sz w:val="28"/>
          <w:szCs w:val="28"/>
          <w:lang w:eastAsia="ar-SA"/>
        </w:rPr>
      </w:pPr>
      <w:r>
        <w:rPr>
          <w:rFonts w:asciiTheme="majorHAnsi" w:hAnsiTheme="majorHAnsi"/>
          <w:sz w:val="28"/>
          <w:szCs w:val="28"/>
          <w:lang w:eastAsia="ar-SA"/>
        </w:rPr>
        <w:t>Информирование и просвещение учеников, их родителей и других значимых лиц.</w:t>
      </w:r>
    </w:p>
    <w:p w:rsidR="00B638E2" w:rsidRDefault="00B638E2" w:rsidP="00B638E2">
      <w:pPr>
        <w:tabs>
          <w:tab w:val="left" w:pos="1440"/>
          <w:tab w:val="left" w:pos="8364"/>
        </w:tabs>
        <w:suppressAutoHyphens/>
        <w:spacing w:after="0" w:line="240" w:lineRule="auto"/>
        <w:jc w:val="both"/>
        <w:rPr>
          <w:rFonts w:asciiTheme="majorHAnsi" w:hAnsiTheme="majorHAnsi"/>
          <w:sz w:val="28"/>
          <w:szCs w:val="28"/>
          <w:lang w:eastAsia="ar-SA"/>
        </w:rPr>
      </w:pPr>
      <w:r>
        <w:rPr>
          <w:rFonts w:asciiTheme="majorHAnsi" w:hAnsiTheme="majorHAnsi"/>
          <w:sz w:val="28"/>
          <w:szCs w:val="28"/>
          <w:lang w:eastAsia="ar-SA"/>
        </w:rPr>
        <w:t>Освоение знаний по проблеме профилактики ПАВ, интерактивных форм работы с участниками программы.</w:t>
      </w:r>
    </w:p>
    <w:p w:rsidR="00B638E2" w:rsidRDefault="00B638E2" w:rsidP="00B638E2">
      <w:pPr>
        <w:tabs>
          <w:tab w:val="left" w:pos="1440"/>
          <w:tab w:val="left" w:pos="8364"/>
        </w:tabs>
        <w:suppressAutoHyphens/>
        <w:spacing w:after="0" w:line="240" w:lineRule="auto"/>
        <w:jc w:val="both"/>
        <w:rPr>
          <w:rFonts w:asciiTheme="majorHAnsi" w:hAnsiTheme="majorHAnsi"/>
          <w:sz w:val="28"/>
          <w:szCs w:val="28"/>
          <w:lang w:eastAsia="ar-SA"/>
        </w:rPr>
      </w:pPr>
      <w:r>
        <w:rPr>
          <w:rFonts w:asciiTheme="majorHAnsi" w:hAnsiTheme="majorHAnsi"/>
          <w:sz w:val="28"/>
          <w:szCs w:val="28"/>
          <w:lang w:eastAsia="ar-SA"/>
        </w:rPr>
        <w:t>Проведение творческих мероприятий по профилактики ПАВ.</w:t>
      </w:r>
    </w:p>
    <w:p w:rsidR="00B638E2" w:rsidRDefault="00B638E2" w:rsidP="00B638E2">
      <w:pPr>
        <w:tabs>
          <w:tab w:val="left" w:pos="1440"/>
          <w:tab w:val="left" w:pos="8364"/>
        </w:tabs>
        <w:suppressAutoHyphens/>
        <w:spacing w:after="0" w:line="240" w:lineRule="auto"/>
        <w:jc w:val="both"/>
        <w:rPr>
          <w:rFonts w:asciiTheme="majorHAnsi" w:hAnsiTheme="majorHAnsi"/>
          <w:sz w:val="28"/>
          <w:szCs w:val="28"/>
          <w:lang w:eastAsia="ar-SA"/>
        </w:rPr>
      </w:pPr>
      <w:r>
        <w:rPr>
          <w:rFonts w:asciiTheme="majorHAnsi" w:hAnsiTheme="majorHAnsi"/>
          <w:sz w:val="28"/>
          <w:szCs w:val="28"/>
          <w:lang w:eastAsia="ar-SA"/>
        </w:rPr>
        <w:t>Формирование актива среди учеников, педагогов и родителей по пропаганде здорового образа жизни.</w:t>
      </w:r>
    </w:p>
    <w:p w:rsidR="00B638E2" w:rsidRDefault="00B638E2" w:rsidP="00B638E2">
      <w:pPr>
        <w:tabs>
          <w:tab w:val="left" w:pos="8364"/>
        </w:tabs>
        <w:suppressAutoHyphens/>
        <w:spacing w:after="0"/>
        <w:jc w:val="both"/>
        <w:rPr>
          <w:rFonts w:asciiTheme="majorHAnsi" w:hAnsiTheme="majorHAnsi"/>
          <w:sz w:val="28"/>
          <w:szCs w:val="28"/>
          <w:lang w:eastAsia="ar-SA"/>
        </w:rPr>
      </w:pPr>
    </w:p>
    <w:p w:rsidR="00B638E2" w:rsidRDefault="00B638E2" w:rsidP="00B638E2">
      <w:pPr>
        <w:tabs>
          <w:tab w:val="left" w:pos="8364"/>
        </w:tabs>
        <w:suppressAutoHyphens/>
        <w:spacing w:after="0"/>
        <w:jc w:val="both"/>
        <w:rPr>
          <w:rFonts w:asciiTheme="majorHAnsi" w:hAnsiTheme="majorHAnsi"/>
          <w:sz w:val="28"/>
          <w:szCs w:val="28"/>
          <w:lang w:eastAsia="ar-SA"/>
        </w:rPr>
      </w:pPr>
      <w:r>
        <w:rPr>
          <w:rFonts w:asciiTheme="majorHAnsi" w:hAnsiTheme="majorHAnsi"/>
          <w:sz w:val="28"/>
          <w:szCs w:val="28"/>
          <w:lang w:eastAsia="ar-SA"/>
        </w:rPr>
        <w:t>Профилактическая работа состоит из двух блоков.</w:t>
      </w:r>
    </w:p>
    <w:p w:rsidR="00B638E2" w:rsidRDefault="00B638E2" w:rsidP="00B638E2">
      <w:pPr>
        <w:tabs>
          <w:tab w:val="left" w:pos="8364"/>
        </w:tabs>
        <w:suppressAutoHyphens/>
        <w:ind w:left="-709"/>
        <w:jc w:val="both"/>
        <w:rPr>
          <w:rFonts w:asciiTheme="majorHAnsi" w:hAnsiTheme="majorHAnsi"/>
          <w:sz w:val="28"/>
          <w:szCs w:val="28"/>
          <w:lang w:eastAsia="ar-SA"/>
        </w:rPr>
      </w:pPr>
      <w:r>
        <w:rPr>
          <w:rFonts w:asciiTheme="majorHAnsi" w:hAnsiTheme="majorHAnsi"/>
          <w:b/>
          <w:sz w:val="28"/>
          <w:szCs w:val="28"/>
          <w:u w:val="single"/>
          <w:lang w:eastAsia="ar-SA"/>
        </w:rPr>
        <w:t>Информационно-просветительский блок</w:t>
      </w:r>
      <w:r>
        <w:rPr>
          <w:rFonts w:asciiTheme="majorHAnsi" w:hAnsiTheme="majorHAnsi"/>
          <w:sz w:val="28"/>
          <w:szCs w:val="28"/>
          <w:lang w:eastAsia="ar-SA"/>
        </w:rPr>
        <w:t xml:space="preserve"> проводится в образовательном учреждении и включает в себя работу с детьми и подростками и их родителями или другими значимыми лицами. Работа проводится в рамках учебной деятельности, классных часов, на родительских собраниях, а так же в рамках специальных образовательных программ. Возможно, в рамках развития социального партнерства привлечение медицинских работников, работников правоохранительных органов и др. заинтересованных людей. </w:t>
      </w:r>
      <w:r>
        <w:rPr>
          <w:rFonts w:asciiTheme="majorHAnsi" w:hAnsiTheme="majorHAnsi"/>
          <w:sz w:val="28"/>
          <w:szCs w:val="28"/>
          <w:lang w:eastAsia="ar-SA"/>
        </w:rPr>
        <w:lastRenderedPageBreak/>
        <w:t>Распространение информационно-демонстрационного материала пропагандистского характера.</w:t>
      </w:r>
    </w:p>
    <w:p w:rsidR="00B638E2" w:rsidRDefault="00B638E2" w:rsidP="00B638E2">
      <w:pPr>
        <w:tabs>
          <w:tab w:val="left" w:pos="8364"/>
        </w:tabs>
        <w:suppressAutoHyphens/>
        <w:ind w:left="-709"/>
        <w:jc w:val="both"/>
        <w:rPr>
          <w:sz w:val="28"/>
          <w:szCs w:val="28"/>
          <w:lang w:eastAsia="ar-SA"/>
        </w:rPr>
      </w:pPr>
      <w:r>
        <w:rPr>
          <w:rFonts w:asciiTheme="majorHAnsi" w:hAnsiTheme="majorHAnsi"/>
          <w:b/>
          <w:sz w:val="28"/>
          <w:szCs w:val="28"/>
          <w:u w:val="single"/>
          <w:lang w:eastAsia="ar-SA"/>
        </w:rPr>
        <w:t xml:space="preserve">Практический блок </w:t>
      </w:r>
      <w:r>
        <w:rPr>
          <w:rFonts w:asciiTheme="majorHAnsi" w:hAnsiTheme="majorHAnsi"/>
          <w:sz w:val="28"/>
          <w:szCs w:val="28"/>
          <w:lang w:eastAsia="ar-SA"/>
        </w:rPr>
        <w:t xml:space="preserve">включает в себя несколько этапов: Диагностический. Проведения мониторинг в школе. Основные методы работы на данном этапе: тестирование, анкетирование, интервью. Цель данного этапа </w:t>
      </w:r>
      <w:r>
        <w:rPr>
          <w:sz w:val="28"/>
          <w:szCs w:val="28"/>
          <w:lang w:eastAsia="ar-SA"/>
        </w:rPr>
        <w:t>любое творческое самовыражение детей, подростков, педагогов и родителей:</w:t>
      </w:r>
    </w:p>
    <w:p w:rsidR="00B638E2" w:rsidRDefault="00B638E2" w:rsidP="00B638E2">
      <w:pPr>
        <w:pStyle w:val="a6"/>
        <w:numPr>
          <w:ilvl w:val="0"/>
          <w:numId w:val="1"/>
        </w:numPr>
        <w:tabs>
          <w:tab w:val="left" w:pos="2880"/>
          <w:tab w:val="left" w:pos="8364"/>
        </w:tabs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тренинги, практические семинары,</w:t>
      </w:r>
    </w:p>
    <w:p w:rsidR="00B638E2" w:rsidRDefault="00B638E2" w:rsidP="00B638E2">
      <w:pPr>
        <w:pStyle w:val="a6"/>
        <w:numPr>
          <w:ilvl w:val="0"/>
          <w:numId w:val="1"/>
        </w:numPr>
        <w:tabs>
          <w:tab w:val="left" w:pos="2880"/>
          <w:tab w:val="left" w:pos="8364"/>
        </w:tabs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родительские  собрания,</w:t>
      </w:r>
    </w:p>
    <w:p w:rsidR="00B638E2" w:rsidRDefault="00B638E2" w:rsidP="00B638E2">
      <w:pPr>
        <w:pStyle w:val="a6"/>
        <w:numPr>
          <w:ilvl w:val="0"/>
          <w:numId w:val="1"/>
        </w:numPr>
        <w:tabs>
          <w:tab w:val="left" w:pos="2880"/>
          <w:tab w:val="left" w:pos="8364"/>
        </w:tabs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ящик доверия, </w:t>
      </w:r>
    </w:p>
    <w:p w:rsidR="00B638E2" w:rsidRDefault="00B638E2" w:rsidP="00B638E2">
      <w:pPr>
        <w:pStyle w:val="a6"/>
        <w:numPr>
          <w:ilvl w:val="0"/>
          <w:numId w:val="1"/>
        </w:numPr>
        <w:tabs>
          <w:tab w:val="left" w:pos="2880"/>
          <w:tab w:val="left" w:pos="8364"/>
        </w:tabs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игровые занятия, </w:t>
      </w:r>
    </w:p>
    <w:p w:rsidR="00B638E2" w:rsidRDefault="00B638E2" w:rsidP="00B638E2">
      <w:pPr>
        <w:pStyle w:val="a6"/>
        <w:numPr>
          <w:ilvl w:val="0"/>
          <w:numId w:val="1"/>
        </w:numPr>
        <w:tabs>
          <w:tab w:val="left" w:pos="2880"/>
          <w:tab w:val="left" w:pos="8364"/>
        </w:tabs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спортивные соревнования, </w:t>
      </w:r>
    </w:p>
    <w:p w:rsidR="00B638E2" w:rsidRDefault="00B638E2" w:rsidP="00B638E2">
      <w:pPr>
        <w:pStyle w:val="a6"/>
        <w:numPr>
          <w:ilvl w:val="0"/>
          <w:numId w:val="1"/>
        </w:numPr>
        <w:tabs>
          <w:tab w:val="left" w:pos="2880"/>
          <w:tab w:val="left" w:pos="8364"/>
        </w:tabs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праздники здоровья, </w:t>
      </w:r>
    </w:p>
    <w:p w:rsidR="00B638E2" w:rsidRDefault="00B638E2" w:rsidP="00B638E2">
      <w:pPr>
        <w:pStyle w:val="a6"/>
        <w:numPr>
          <w:ilvl w:val="0"/>
          <w:numId w:val="1"/>
        </w:numPr>
        <w:tabs>
          <w:tab w:val="left" w:pos="2880"/>
          <w:tab w:val="left" w:pos="8364"/>
        </w:tabs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выпуск информационных листков и газет о здоровом образе жизни, плакатов,</w:t>
      </w:r>
    </w:p>
    <w:p w:rsidR="00B638E2" w:rsidRDefault="00B638E2" w:rsidP="00B638E2">
      <w:pPr>
        <w:pStyle w:val="a6"/>
        <w:numPr>
          <w:ilvl w:val="0"/>
          <w:numId w:val="1"/>
        </w:numPr>
        <w:tabs>
          <w:tab w:val="left" w:pos="2880"/>
          <w:tab w:val="left" w:pos="8364"/>
        </w:tabs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проведение лекториев и круглых столов, посвященных проблеме здорового образа жизни, </w:t>
      </w:r>
    </w:p>
    <w:p w:rsidR="00B638E2" w:rsidRDefault="00B638E2" w:rsidP="00B638E2">
      <w:pPr>
        <w:pStyle w:val="a6"/>
        <w:numPr>
          <w:ilvl w:val="0"/>
          <w:numId w:val="1"/>
        </w:numPr>
        <w:tabs>
          <w:tab w:val="left" w:pos="2880"/>
          <w:tab w:val="left" w:pos="8364"/>
        </w:tabs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создание лучшего рекламного ролика,  </w:t>
      </w:r>
    </w:p>
    <w:p w:rsidR="00B638E2" w:rsidRDefault="00B638E2" w:rsidP="00B638E2">
      <w:pPr>
        <w:pStyle w:val="a6"/>
        <w:numPr>
          <w:ilvl w:val="0"/>
          <w:numId w:val="1"/>
        </w:numPr>
        <w:tabs>
          <w:tab w:val="left" w:pos="2880"/>
          <w:tab w:val="left" w:pos="8364"/>
        </w:tabs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использование аудиовизуальных материалов и наглядных пособий,</w:t>
      </w:r>
    </w:p>
    <w:p w:rsidR="00B638E2" w:rsidRDefault="00B638E2" w:rsidP="00B638E2">
      <w:pPr>
        <w:pStyle w:val="a6"/>
        <w:numPr>
          <w:ilvl w:val="0"/>
          <w:numId w:val="1"/>
        </w:numPr>
        <w:tabs>
          <w:tab w:val="left" w:pos="2880"/>
          <w:tab w:val="left" w:pos="8364"/>
        </w:tabs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индивидуальные консультации среди детей и подростков, педагогов и родителей.</w:t>
      </w:r>
    </w:p>
    <w:p w:rsidR="00B638E2" w:rsidRDefault="00B638E2" w:rsidP="00B638E2">
      <w:pPr>
        <w:tabs>
          <w:tab w:val="left" w:pos="6300"/>
        </w:tabs>
        <w:jc w:val="both"/>
        <w:rPr>
          <w:rFonts w:asciiTheme="majorHAnsi" w:hAnsiTheme="majorHAnsi"/>
        </w:rPr>
      </w:pPr>
      <w:r>
        <w:rPr>
          <w:rStyle w:val="a7"/>
          <w:rFonts w:asciiTheme="majorHAnsi" w:hAnsiTheme="majorHAnsi"/>
          <w:sz w:val="28"/>
          <w:szCs w:val="28"/>
        </w:rPr>
        <w:t xml:space="preserve">Важную роль в профилактической работе имеет альтернативная употреблению ПАВ деятельность. С этой целью большое значение уделяется развитию сети дополнительного образования. </w:t>
      </w:r>
    </w:p>
    <w:p w:rsidR="00B638E2" w:rsidRDefault="00B638E2" w:rsidP="00B638E2">
      <w:pPr>
        <w:pStyle w:val="a3"/>
        <w:ind w:left="-709" w:firstLine="709"/>
        <w:jc w:val="both"/>
        <w:rPr>
          <w:rFonts w:asciiTheme="majorHAnsi" w:hAnsiTheme="majorHAnsi"/>
        </w:rPr>
      </w:pPr>
      <w:r>
        <w:rPr>
          <w:rStyle w:val="a7"/>
          <w:rFonts w:asciiTheme="majorHAnsi" w:hAnsiTheme="majorHAnsi"/>
          <w:sz w:val="28"/>
          <w:szCs w:val="28"/>
        </w:rPr>
        <w:t xml:space="preserve">Анализируя занятость учащихся школы в кружках и секциях за последние три года, можно отметить, что у нас держится стабильно высокий охват учащихся досуговой деятельностью. </w:t>
      </w:r>
    </w:p>
    <w:p w:rsidR="00B638E2" w:rsidRDefault="00B638E2" w:rsidP="00B638E2">
      <w:pPr>
        <w:pStyle w:val="a3"/>
        <w:ind w:left="-709" w:firstLine="709"/>
        <w:jc w:val="both"/>
        <w:rPr>
          <w:rFonts w:asciiTheme="majorHAnsi" w:hAnsiTheme="majorHAnsi"/>
          <w:sz w:val="28"/>
          <w:szCs w:val="28"/>
        </w:rPr>
      </w:pPr>
      <w:r>
        <w:rPr>
          <w:rStyle w:val="a7"/>
          <w:rFonts w:asciiTheme="majorHAnsi" w:hAnsiTheme="majorHAnsi"/>
          <w:sz w:val="28"/>
          <w:szCs w:val="28"/>
        </w:rPr>
        <w:t>С целью профилактики правонарушений и безнадзорности, употребления ПАВ  среди подростков в школе работает Совет по профилактике безнадзорности и правонарушений среди несовершеннолетних, который осуществляет:</w:t>
      </w:r>
    </w:p>
    <w:p w:rsidR="00B638E2" w:rsidRDefault="00B638E2" w:rsidP="00B638E2">
      <w:pPr>
        <w:numPr>
          <w:ilvl w:val="0"/>
          <w:numId w:val="2"/>
        </w:numPr>
        <w:spacing w:before="100" w:beforeAutospacing="1" w:after="100" w:afterAutospacing="1" w:line="240" w:lineRule="auto"/>
        <w:ind w:left="-709"/>
        <w:jc w:val="both"/>
        <w:rPr>
          <w:rFonts w:asciiTheme="majorHAnsi" w:hAnsiTheme="majorHAnsi"/>
          <w:sz w:val="28"/>
          <w:szCs w:val="28"/>
        </w:rPr>
      </w:pPr>
      <w:r>
        <w:rPr>
          <w:rStyle w:val="a7"/>
          <w:rFonts w:asciiTheme="majorHAnsi" w:hAnsiTheme="majorHAnsi"/>
          <w:sz w:val="28"/>
          <w:szCs w:val="28"/>
        </w:rPr>
        <w:t>разработку комплекса мероприятий по профилактике правонарушений, алкоголизма, наркомании, токсикомании и безнадзорности среди учащихся школы,</w:t>
      </w:r>
    </w:p>
    <w:p w:rsidR="00B638E2" w:rsidRDefault="00B638E2" w:rsidP="00B638E2">
      <w:pPr>
        <w:numPr>
          <w:ilvl w:val="0"/>
          <w:numId w:val="2"/>
        </w:numPr>
        <w:spacing w:before="100" w:beforeAutospacing="1" w:after="100" w:afterAutospacing="1" w:line="240" w:lineRule="auto"/>
        <w:ind w:left="-709"/>
        <w:jc w:val="both"/>
        <w:rPr>
          <w:rFonts w:asciiTheme="majorHAnsi" w:hAnsiTheme="majorHAnsi"/>
          <w:sz w:val="28"/>
          <w:szCs w:val="28"/>
        </w:rPr>
      </w:pPr>
      <w:r>
        <w:rPr>
          <w:rStyle w:val="a7"/>
          <w:rFonts w:asciiTheme="majorHAnsi" w:hAnsiTheme="majorHAnsi"/>
          <w:sz w:val="28"/>
          <w:szCs w:val="28"/>
        </w:rPr>
        <w:t>разъяснение существующего законодательства, прав и обязанностей родителей и детей;</w:t>
      </w:r>
    </w:p>
    <w:p w:rsidR="00B638E2" w:rsidRDefault="00B638E2" w:rsidP="00B638E2">
      <w:pPr>
        <w:numPr>
          <w:ilvl w:val="0"/>
          <w:numId w:val="2"/>
        </w:numPr>
        <w:spacing w:before="100" w:beforeAutospacing="1" w:after="100" w:afterAutospacing="1" w:line="240" w:lineRule="auto"/>
        <w:ind w:left="-709"/>
        <w:jc w:val="both"/>
        <w:rPr>
          <w:rFonts w:asciiTheme="majorHAnsi" w:hAnsiTheme="majorHAnsi"/>
          <w:sz w:val="28"/>
          <w:szCs w:val="28"/>
        </w:rPr>
      </w:pPr>
      <w:r>
        <w:rPr>
          <w:rStyle w:val="a7"/>
          <w:rFonts w:asciiTheme="majorHAnsi" w:hAnsiTheme="majorHAnsi"/>
          <w:sz w:val="28"/>
          <w:szCs w:val="28"/>
        </w:rPr>
        <w:t>проведение индивидуально-воспитательной работы с подростками девиантного поведения;</w:t>
      </w:r>
    </w:p>
    <w:p w:rsidR="00B638E2" w:rsidRDefault="00B638E2" w:rsidP="00B638E2">
      <w:pPr>
        <w:numPr>
          <w:ilvl w:val="0"/>
          <w:numId w:val="2"/>
        </w:numPr>
        <w:spacing w:before="100" w:beforeAutospacing="1" w:after="100" w:afterAutospacing="1" w:line="240" w:lineRule="auto"/>
        <w:ind w:left="-709"/>
        <w:jc w:val="both"/>
        <w:rPr>
          <w:rFonts w:asciiTheme="majorHAnsi" w:hAnsiTheme="majorHAnsi"/>
          <w:sz w:val="28"/>
          <w:szCs w:val="28"/>
        </w:rPr>
      </w:pPr>
      <w:r>
        <w:rPr>
          <w:rStyle w:val="a7"/>
          <w:rFonts w:asciiTheme="majorHAnsi" w:hAnsiTheme="majorHAnsi"/>
          <w:sz w:val="28"/>
          <w:szCs w:val="28"/>
        </w:rPr>
        <w:t>проведение просветительской деятельности по данной проблеме;</w:t>
      </w:r>
    </w:p>
    <w:p w:rsidR="00B638E2" w:rsidRDefault="00B638E2" w:rsidP="00B638E2">
      <w:pPr>
        <w:numPr>
          <w:ilvl w:val="0"/>
          <w:numId w:val="2"/>
        </w:numPr>
        <w:spacing w:before="100" w:beforeAutospacing="1" w:after="100" w:afterAutospacing="1" w:line="240" w:lineRule="auto"/>
        <w:ind w:left="-709"/>
        <w:jc w:val="both"/>
        <w:rPr>
          <w:rFonts w:asciiTheme="majorHAnsi" w:hAnsiTheme="majorHAnsi"/>
          <w:sz w:val="28"/>
          <w:szCs w:val="28"/>
        </w:rPr>
      </w:pPr>
      <w:r>
        <w:rPr>
          <w:rStyle w:val="a7"/>
          <w:rFonts w:asciiTheme="majorHAnsi" w:hAnsiTheme="majorHAnsi"/>
          <w:sz w:val="28"/>
          <w:szCs w:val="28"/>
        </w:rPr>
        <w:lastRenderedPageBreak/>
        <w:t>организация работы с социально опасными, неблагополучными, проблемными семьями, защита прав детей из данной категории семей;</w:t>
      </w:r>
    </w:p>
    <w:p w:rsidR="00B638E2" w:rsidRDefault="00B638E2" w:rsidP="00B638E2">
      <w:pPr>
        <w:numPr>
          <w:ilvl w:val="0"/>
          <w:numId w:val="2"/>
        </w:numPr>
        <w:spacing w:before="100" w:beforeAutospacing="1" w:after="100" w:afterAutospacing="1" w:line="240" w:lineRule="auto"/>
        <w:ind w:left="-709"/>
        <w:jc w:val="both"/>
        <w:rPr>
          <w:rFonts w:asciiTheme="majorHAnsi" w:hAnsiTheme="majorHAnsi"/>
          <w:sz w:val="28"/>
          <w:szCs w:val="28"/>
        </w:rPr>
      </w:pPr>
      <w:r>
        <w:rPr>
          <w:rStyle w:val="a7"/>
          <w:rFonts w:asciiTheme="majorHAnsi" w:hAnsiTheme="majorHAnsi"/>
          <w:sz w:val="28"/>
          <w:szCs w:val="28"/>
        </w:rPr>
        <w:t>защита прав и представление интересов ребенка в различных конфликтных ситуациях с участием как физических, так и юридических лиц (в рамках Международной конвенции  ООН по правам ребенка).</w:t>
      </w:r>
    </w:p>
    <w:p w:rsidR="00B638E2" w:rsidRDefault="00B638E2" w:rsidP="00B638E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a7"/>
          <w:sz w:val="28"/>
          <w:szCs w:val="28"/>
        </w:rPr>
        <w:t>Проводятся рейды по месту жительства  неблагополучных семей с целью выявления нарушений прав детей, фактов жестокого обращения  с ними.</w:t>
      </w:r>
    </w:p>
    <w:p w:rsidR="00B638E2" w:rsidRDefault="00B638E2" w:rsidP="00B638E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a7"/>
          <w:sz w:val="28"/>
          <w:szCs w:val="28"/>
        </w:rPr>
        <w:t>Классными руководителями ведутся  «Дневники наблюдений» за «трудными» учащимися, а также журналы индивидуальной работы с учащимися по воспитательной работе.</w:t>
      </w:r>
    </w:p>
    <w:p w:rsidR="00B638E2" w:rsidRDefault="00B638E2" w:rsidP="00B638E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a7"/>
          <w:sz w:val="28"/>
          <w:szCs w:val="28"/>
        </w:rPr>
        <w:t>Все мероприятия в рамках данной операции проводятся с целью профилактики безнадзорности и правонарушений несовершеннолетних и, как следствие, профилактика ПАВ.</w:t>
      </w:r>
    </w:p>
    <w:p w:rsidR="00B638E2" w:rsidRDefault="00B638E2" w:rsidP="00B638E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a7"/>
          <w:sz w:val="28"/>
          <w:szCs w:val="28"/>
        </w:rPr>
        <w:t>В школе оформлен стенд информаций для учащихся и их родителей, где размещены:</w:t>
      </w:r>
    </w:p>
    <w:p w:rsidR="00B638E2" w:rsidRDefault="00B638E2" w:rsidP="00B638E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a7"/>
          <w:sz w:val="28"/>
          <w:szCs w:val="28"/>
        </w:rPr>
        <w:t>-    телефоны доверия для детей  и подростков, попавших в трудную жизненную ситуацию;</w:t>
      </w:r>
    </w:p>
    <w:p w:rsidR="00B638E2" w:rsidRDefault="00B638E2" w:rsidP="00B638E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a7"/>
          <w:sz w:val="28"/>
          <w:szCs w:val="28"/>
        </w:rPr>
        <w:t>-    правила для учащихся;</w:t>
      </w:r>
    </w:p>
    <w:p w:rsidR="00B638E2" w:rsidRDefault="00B638E2" w:rsidP="00B638E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a7"/>
          <w:sz w:val="28"/>
          <w:szCs w:val="28"/>
        </w:rPr>
        <w:t>-    координаты уполномоченных по правам человека и ребёнка</w:t>
      </w:r>
    </w:p>
    <w:p w:rsidR="00B638E2" w:rsidRDefault="00B638E2" w:rsidP="00B638E2">
      <w:pPr>
        <w:pStyle w:val="a3"/>
        <w:ind w:left="-709" w:firstLine="709"/>
        <w:jc w:val="both"/>
        <w:rPr>
          <w:sz w:val="28"/>
          <w:szCs w:val="28"/>
        </w:rPr>
      </w:pPr>
      <w:r>
        <w:rPr>
          <w:rStyle w:val="a7"/>
          <w:sz w:val="28"/>
          <w:szCs w:val="28"/>
        </w:rPr>
        <w:t>Понимая важность данной проблемы, в школе налажена методическая работа с педагогическим составом. Это выступления на педсоветах, на совещаниях при директоре школы, круглые столы, обучающие семинары по вопросам профилактики вредных привычек среди несовершеннолетних.</w:t>
      </w:r>
    </w:p>
    <w:p w:rsidR="008F1EA6" w:rsidRDefault="008F1EA6"/>
    <w:sectPr w:rsidR="008F1E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590251"/>
    <w:multiLevelType w:val="multilevel"/>
    <w:tmpl w:val="18225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3BF624F"/>
    <w:multiLevelType w:val="hybridMultilevel"/>
    <w:tmpl w:val="85D60856"/>
    <w:lvl w:ilvl="0" w:tplc="0419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B638E2"/>
    <w:rsid w:val="008F1EA6"/>
    <w:rsid w:val="00B63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B638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basedOn w:val="a0"/>
    <w:link w:val="a5"/>
    <w:uiPriority w:val="1"/>
    <w:locked/>
    <w:rsid w:val="00B638E2"/>
    <w:rPr>
      <w:rFonts w:ascii="Calibri" w:eastAsiaTheme="minorHAnsi" w:hAnsi="Calibri" w:cs="Calibri"/>
      <w:lang w:eastAsia="en-US"/>
    </w:rPr>
  </w:style>
  <w:style w:type="paragraph" w:styleId="a5">
    <w:name w:val="No Spacing"/>
    <w:link w:val="a4"/>
    <w:uiPriority w:val="1"/>
    <w:qFormat/>
    <w:rsid w:val="00B638E2"/>
    <w:pPr>
      <w:spacing w:after="0" w:line="240" w:lineRule="auto"/>
    </w:pPr>
    <w:rPr>
      <w:rFonts w:ascii="Calibri" w:eastAsiaTheme="minorHAnsi" w:hAnsi="Calibri" w:cs="Calibri"/>
      <w:lang w:eastAsia="en-US"/>
    </w:rPr>
  </w:style>
  <w:style w:type="paragraph" w:styleId="a6">
    <w:name w:val="List Paragraph"/>
    <w:basedOn w:val="a"/>
    <w:uiPriority w:val="34"/>
    <w:qFormat/>
    <w:rsid w:val="00B638E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qFormat/>
    <w:rsid w:val="00B638E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17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795</Words>
  <Characters>4532</Characters>
  <Application>Microsoft Office Word</Application>
  <DocSecurity>0</DocSecurity>
  <Lines>37</Lines>
  <Paragraphs>10</Paragraphs>
  <ScaleCrop>false</ScaleCrop>
  <Company>Reanimator Extreme Edition</Company>
  <LinksUpToDate>false</LinksUpToDate>
  <CharactersWithSpaces>5317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FK</dc:creator>
  <cp:keywords/>
  <dc:description/>
  <cp:lastModifiedBy>FK</cp:lastModifiedBy>
  <cp:revision>3</cp:revision>
  <dcterms:created xsi:type="dcterms:W3CDTF">2021-10-25T08:58:00Z</dcterms:created>
  <dcterms:modified xsi:type="dcterms:W3CDTF">2021-10-25T08:58:00Z</dcterms:modified>
</cp:coreProperties>
</file>